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B1" w:rsidRPr="00D27C6E" w:rsidRDefault="00375F0D" w:rsidP="008B4166">
      <w:pPr>
        <w:jc w:val="right"/>
        <w:rPr>
          <w:color w:val="000000" w:themeColor="text1"/>
          <w:sz w:val="32"/>
          <w:szCs w:val="32"/>
          <w:rtl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="00920058">
        <w:rPr>
          <w:color w:val="000000" w:themeColor="text1"/>
          <w:sz w:val="32"/>
          <w:szCs w:val="32"/>
          <w:lang w:bidi="ar-IQ"/>
        </w:rPr>
        <w:t xml:space="preserve"> </w:t>
      </w:r>
      <w:r w:rsidR="00B72A7A">
        <w:rPr>
          <w:color w:val="000000" w:themeColor="text1"/>
          <w:sz w:val="32"/>
          <w:szCs w:val="32"/>
          <w:lang w:bidi="ar-IQ"/>
        </w:rPr>
        <w:t xml:space="preserve">  </w:t>
      </w:r>
      <w:r w:rsidR="00D27C6E">
        <w:rPr>
          <w:color w:val="000000" w:themeColor="text1"/>
          <w:sz w:val="32"/>
          <w:szCs w:val="32"/>
          <w:lang w:bidi="ar-IQ"/>
        </w:rPr>
        <w:t xml:space="preserve"> </w:t>
      </w:r>
    </w:p>
    <w:p w:rsidR="00BD08B0" w:rsidRPr="00DE0215" w:rsidRDefault="000E6B70" w:rsidP="00DE0215">
      <w:pPr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8A6A92">
        <w:rPr>
          <w:sz w:val="32"/>
          <w:szCs w:val="32"/>
          <w:lang w:bidi="ar-IQ"/>
        </w:rPr>
        <w:t xml:space="preserve">      </w:t>
      </w:r>
      <w:r w:rsidR="00022B5E">
        <w:rPr>
          <w:sz w:val="32"/>
          <w:szCs w:val="32"/>
          <w:lang w:bidi="ar-IQ"/>
        </w:rPr>
        <w:t xml:space="preserve">      </w:t>
      </w:r>
      <w:r w:rsidR="0016481D">
        <w:rPr>
          <w:sz w:val="32"/>
          <w:szCs w:val="32"/>
          <w:lang w:bidi="ar-IQ"/>
        </w:rPr>
        <w:t xml:space="preserve"> </w:t>
      </w:r>
      <w:r w:rsidR="00C970C7" w:rsidRPr="00BD08B0">
        <w:rPr>
          <w:b/>
          <w:bCs/>
          <w:sz w:val="32"/>
          <w:szCs w:val="32"/>
          <w:lang w:bidi="ar-IQ"/>
        </w:rPr>
        <w:t xml:space="preserve"> </w:t>
      </w:r>
      <w:r w:rsidR="00692454" w:rsidRPr="00BD08B0">
        <w:rPr>
          <w:b/>
          <w:bCs/>
          <w:sz w:val="32"/>
          <w:szCs w:val="32"/>
          <w:lang w:bidi="ar-IQ"/>
        </w:rPr>
        <w:t xml:space="preserve">  </w:t>
      </w:r>
      <w:r w:rsidR="001212E2" w:rsidRPr="00BD08B0">
        <w:rPr>
          <w:sz w:val="32"/>
          <w:szCs w:val="32"/>
          <w:lang w:bidi="ar-IQ"/>
        </w:rPr>
        <w:t xml:space="preserve">  </w:t>
      </w:r>
      <w:r w:rsidR="001078E0" w:rsidRPr="00BD08B0">
        <w:rPr>
          <w:sz w:val="32"/>
          <w:szCs w:val="32"/>
          <w:lang w:bidi="ar-IQ"/>
        </w:rPr>
        <w:t xml:space="preserve">    </w:t>
      </w:r>
      <w:r w:rsidR="0081700E" w:rsidRPr="00BD08B0">
        <w:rPr>
          <w:sz w:val="32"/>
          <w:szCs w:val="32"/>
          <w:lang w:bidi="ar-IQ"/>
        </w:rPr>
        <w:t xml:space="preserve"> </w:t>
      </w:r>
      <w:r w:rsidR="00096950" w:rsidRPr="00BD08B0">
        <w:rPr>
          <w:sz w:val="32"/>
          <w:szCs w:val="32"/>
          <w:lang w:bidi="ar-IQ"/>
        </w:rPr>
        <w:t xml:space="preserve"> </w:t>
      </w:r>
      <w:r w:rsidR="000A5200" w:rsidRPr="00BD08B0">
        <w:rPr>
          <w:sz w:val="32"/>
          <w:szCs w:val="32"/>
          <w:lang w:bidi="ar-IQ"/>
        </w:rPr>
        <w:t xml:space="preserve">   </w:t>
      </w:r>
      <w:r w:rsidR="0036298A" w:rsidRPr="00BD08B0">
        <w:rPr>
          <w:sz w:val="32"/>
          <w:szCs w:val="32"/>
          <w:lang w:bidi="ar-IQ"/>
        </w:rPr>
        <w:t xml:space="preserve"> </w:t>
      </w:r>
      <w:r w:rsidR="000C3936" w:rsidRPr="00BD08B0">
        <w:rPr>
          <w:sz w:val="32"/>
          <w:szCs w:val="32"/>
          <w:lang w:bidi="ar-IQ"/>
        </w:rPr>
        <w:t xml:space="preserve">   </w:t>
      </w:r>
    </w:p>
    <w:p w:rsidR="000C3936" w:rsidRDefault="004814E3" w:rsidP="00BD08B0">
      <w:pPr>
        <w:jc w:val="right"/>
        <w:rPr>
          <w:b/>
          <w:bCs/>
          <w:color w:val="FF0000"/>
          <w:sz w:val="32"/>
          <w:szCs w:val="32"/>
          <w:lang w:bidi="ar-IQ"/>
        </w:rPr>
      </w:pPr>
      <w:r w:rsidRPr="004814E3">
        <w:rPr>
          <w:b/>
          <w:bCs/>
          <w:color w:val="FF0000"/>
          <w:sz w:val="32"/>
          <w:szCs w:val="32"/>
          <w:lang w:bidi="ar-IQ"/>
        </w:rPr>
        <w:t xml:space="preserve">Abdominal pain ,painful and difficult urination (Dysuria ,and </w:t>
      </w:r>
      <w:proofErr w:type="spellStart"/>
      <w:r w:rsidRPr="004814E3">
        <w:rPr>
          <w:b/>
          <w:bCs/>
          <w:color w:val="FF0000"/>
          <w:sz w:val="32"/>
          <w:szCs w:val="32"/>
          <w:lang w:bidi="ar-IQ"/>
        </w:rPr>
        <w:t>stranguria</w:t>
      </w:r>
      <w:proofErr w:type="spellEnd"/>
      <w:r w:rsidRPr="004814E3">
        <w:rPr>
          <w:b/>
          <w:bCs/>
          <w:color w:val="FF0000"/>
          <w:sz w:val="32"/>
          <w:szCs w:val="32"/>
          <w:lang w:bidi="ar-IQ"/>
        </w:rPr>
        <w:t xml:space="preserve"> )</w:t>
      </w:r>
    </w:p>
    <w:p w:rsidR="004B5C5F" w:rsidRDefault="004814E3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>Abdominal pain and painful urination (dysuria)and difficult and slow urination (</w:t>
      </w:r>
      <w:proofErr w:type="spellStart"/>
      <w:r>
        <w:rPr>
          <w:color w:val="000000" w:themeColor="text1"/>
          <w:sz w:val="32"/>
          <w:szCs w:val="32"/>
          <w:lang w:bidi="ar-IQ"/>
        </w:rPr>
        <w:t>stranguria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) are manifestation of discomfort caused by </w:t>
      </w:r>
      <w:r w:rsidR="004B5C5F">
        <w:rPr>
          <w:color w:val="000000" w:themeColor="text1"/>
          <w:sz w:val="32"/>
          <w:szCs w:val="32"/>
          <w:lang w:bidi="ar-IQ"/>
        </w:rPr>
        <w:t>disease of the urinary tract .</w:t>
      </w:r>
    </w:p>
    <w:p w:rsidR="00ED4102" w:rsidRDefault="004B5C5F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Acute abdominal pain from urinary tract disease occur only rarely and</w:t>
      </w:r>
      <w:r w:rsidR="00ED4102">
        <w:rPr>
          <w:color w:val="000000" w:themeColor="text1"/>
          <w:sz w:val="32"/>
          <w:szCs w:val="32"/>
          <w:lang w:bidi="ar-IQ"/>
        </w:rPr>
        <w:t xml:space="preserve"> is usually associated with sudden distention of the renal pelvis or ureter ,infarction of the kidney .</w:t>
      </w:r>
    </w:p>
    <w:p w:rsidR="0038368D" w:rsidRDefault="00ED4102" w:rsidP="00BD08B0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None of these condition is common in animals ,but occasionally cattle affected </w:t>
      </w:r>
      <w:r w:rsidR="0038368D">
        <w:rPr>
          <w:color w:val="000000" w:themeColor="text1"/>
          <w:sz w:val="32"/>
          <w:szCs w:val="32"/>
          <w:lang w:bidi="ar-IQ"/>
        </w:rPr>
        <w:t>w</w:t>
      </w:r>
      <w:r>
        <w:rPr>
          <w:color w:val="000000" w:themeColor="text1"/>
          <w:sz w:val="32"/>
          <w:szCs w:val="32"/>
          <w:lang w:bidi="ar-IQ"/>
        </w:rPr>
        <w:t>ith py</w:t>
      </w:r>
      <w:r w:rsidR="0038368D">
        <w:rPr>
          <w:color w:val="000000" w:themeColor="text1"/>
          <w:sz w:val="32"/>
          <w:szCs w:val="32"/>
          <w:lang w:bidi="ar-IQ"/>
        </w:rPr>
        <w:t>elonephritis may have short episodes of acute abdominal pain ,due to either renal infarction or obstruction of the pelvis by necrotic debris.</w:t>
      </w:r>
    </w:p>
    <w:p w:rsidR="0038368D" w:rsidRDefault="0038368D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During these acute attacks of pain , the cow may exhibit downward arching of the back ,paddling with the hind feet , rolling and bellowing .</w:t>
      </w:r>
    </w:p>
    <w:p w:rsidR="008F3A51" w:rsidRDefault="0038368D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Abdominal pain from </w:t>
      </w:r>
      <w:r w:rsidR="008F3A51">
        <w:rPr>
          <w:color w:val="000000" w:themeColor="text1"/>
          <w:sz w:val="32"/>
          <w:szCs w:val="32"/>
          <w:lang w:bidi="ar-IQ"/>
        </w:rPr>
        <w:t>urethral obstruction and distention of the bladder is manifested by tail – switching ,kicking at the belly, and repeated straining efforts at urination accompanied by grunting .</w:t>
      </w:r>
    </w:p>
    <w:p w:rsidR="005D098C" w:rsidRDefault="008F3A51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Horses with acute tubular </w:t>
      </w:r>
      <w:proofErr w:type="spellStart"/>
      <w:r>
        <w:rPr>
          <w:color w:val="000000" w:themeColor="text1"/>
          <w:sz w:val="32"/>
          <w:szCs w:val="32"/>
          <w:lang w:bidi="ar-IQ"/>
        </w:rPr>
        <w:t>nephrosis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following vitamin k3 administration may show renal colic with arching of the back ,backing </w:t>
      </w:r>
      <w:r w:rsidR="005D098C">
        <w:rPr>
          <w:color w:val="000000" w:themeColor="text1"/>
          <w:sz w:val="32"/>
          <w:szCs w:val="32"/>
          <w:lang w:bidi="ar-IQ"/>
        </w:rPr>
        <w:t>into corners and rubbing of the perineum and tail head .</w:t>
      </w:r>
    </w:p>
    <w:p w:rsidR="005D098C" w:rsidRPr="001B1FCC" w:rsidRDefault="005D098C" w:rsidP="0038368D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1B1FCC">
        <w:rPr>
          <w:color w:val="000000" w:themeColor="text1"/>
          <w:sz w:val="32"/>
          <w:szCs w:val="32"/>
          <w:lang w:bidi="ar-IQ"/>
        </w:rPr>
        <w:t xml:space="preserve">         </w:t>
      </w:r>
      <w:r w:rsidRPr="001B1FCC">
        <w:rPr>
          <w:b/>
          <w:bCs/>
          <w:color w:val="000000" w:themeColor="text1"/>
          <w:sz w:val="32"/>
          <w:szCs w:val="32"/>
          <w:lang w:bidi="ar-IQ"/>
        </w:rPr>
        <w:t xml:space="preserve">Dysuria or </w:t>
      </w:r>
      <w:r w:rsidR="001B1FCC" w:rsidRPr="001B1FCC">
        <w:rPr>
          <w:b/>
          <w:bCs/>
          <w:color w:val="000000" w:themeColor="text1"/>
          <w:sz w:val="32"/>
          <w:szCs w:val="32"/>
          <w:lang w:bidi="ar-IQ"/>
        </w:rPr>
        <w:t>painful</w:t>
      </w:r>
      <w:r w:rsidRPr="001B1FCC">
        <w:rPr>
          <w:b/>
          <w:bCs/>
          <w:color w:val="000000" w:themeColor="text1"/>
          <w:sz w:val="32"/>
          <w:szCs w:val="32"/>
          <w:lang w:bidi="ar-IQ"/>
        </w:rPr>
        <w:t xml:space="preserve"> of difficult urination</w:t>
      </w:r>
      <w:r w:rsidR="0038368D" w:rsidRPr="001B1FCC"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  <w:r w:rsidR="004B5C5F" w:rsidRPr="001B1FCC"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</w:p>
    <w:p w:rsidR="001B1FCC" w:rsidRDefault="005D098C" w:rsidP="0038368D">
      <w:pPr>
        <w:jc w:val="right"/>
        <w:rPr>
          <w:b/>
          <w:bCs/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Occurs in </w:t>
      </w:r>
      <w:r w:rsidR="001B1FCC">
        <w:rPr>
          <w:color w:val="000000" w:themeColor="text1"/>
          <w:sz w:val="32"/>
          <w:szCs w:val="32"/>
          <w:lang w:bidi="ar-IQ"/>
        </w:rPr>
        <w:t>cystitis ,vesicle calculus and urethritis and is manifested by the frequent passage of small amounts of urine .</w:t>
      </w:r>
    </w:p>
    <w:p w:rsidR="001B1FCC" w:rsidRDefault="00DD3315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b/>
          <w:bCs/>
          <w:color w:val="000000" w:themeColor="text1"/>
          <w:sz w:val="32"/>
          <w:szCs w:val="32"/>
          <w:lang w:bidi="ar-IQ"/>
        </w:rPr>
        <w:t xml:space="preserve">    </w:t>
      </w:r>
      <w:r w:rsidRPr="00DD3315">
        <w:rPr>
          <w:color w:val="000000" w:themeColor="text1"/>
          <w:sz w:val="32"/>
          <w:szCs w:val="32"/>
          <w:lang w:bidi="ar-IQ"/>
        </w:rPr>
        <w:t xml:space="preserve">  Grunting </w:t>
      </w:r>
      <w:r w:rsidR="001B1FCC" w:rsidRPr="00DD3315">
        <w:rPr>
          <w:color w:val="000000" w:themeColor="text1"/>
          <w:sz w:val="32"/>
          <w:szCs w:val="32"/>
          <w:lang w:bidi="ar-IQ"/>
        </w:rPr>
        <w:t xml:space="preserve"> </w:t>
      </w:r>
      <w:r w:rsidR="001B1FCC">
        <w:rPr>
          <w:color w:val="000000" w:themeColor="text1"/>
          <w:sz w:val="32"/>
          <w:szCs w:val="32"/>
          <w:lang w:bidi="ar-IQ"/>
        </w:rPr>
        <w:t>may occur with painful urination and the animal may remain in the typical pasture after urination is completed .</w:t>
      </w:r>
    </w:p>
    <w:p w:rsidR="00DD3315" w:rsidRDefault="00DD3315" w:rsidP="002A37F1">
      <w:pPr>
        <w:jc w:val="right"/>
        <w:rPr>
          <w:color w:val="000000" w:themeColor="text1"/>
          <w:sz w:val="32"/>
          <w:szCs w:val="32"/>
          <w:lang w:bidi="ar-IQ"/>
        </w:rPr>
      </w:pPr>
      <w:r w:rsidRPr="00DD3315">
        <w:rPr>
          <w:b/>
          <w:bCs/>
          <w:color w:val="000000" w:themeColor="text1"/>
          <w:sz w:val="32"/>
          <w:szCs w:val="32"/>
          <w:lang w:bidi="ar-IQ"/>
        </w:rPr>
        <w:t xml:space="preserve">     </w:t>
      </w:r>
      <w:proofErr w:type="spellStart"/>
      <w:r w:rsidRPr="00DD3315">
        <w:rPr>
          <w:b/>
          <w:bCs/>
          <w:color w:val="000000" w:themeColor="text1"/>
          <w:sz w:val="32"/>
          <w:szCs w:val="32"/>
          <w:lang w:bidi="ar-IQ"/>
        </w:rPr>
        <w:t>Stra</w:t>
      </w:r>
      <w:r w:rsidR="002A37F1">
        <w:rPr>
          <w:b/>
          <w:bCs/>
          <w:color w:val="000000" w:themeColor="text1"/>
          <w:sz w:val="32"/>
          <w:szCs w:val="32"/>
          <w:lang w:bidi="ar-IQ"/>
        </w:rPr>
        <w:t>n</w:t>
      </w:r>
      <w:r w:rsidRPr="00DD3315">
        <w:rPr>
          <w:b/>
          <w:bCs/>
          <w:color w:val="000000" w:themeColor="text1"/>
          <w:sz w:val="32"/>
          <w:szCs w:val="32"/>
          <w:lang w:bidi="ar-IQ"/>
        </w:rPr>
        <w:t>guria</w:t>
      </w:r>
      <w:proofErr w:type="spellEnd"/>
      <w:r w:rsidRPr="00DD3315">
        <w:rPr>
          <w:b/>
          <w:bCs/>
          <w:color w:val="000000" w:themeColor="text1"/>
          <w:sz w:val="32"/>
          <w:szCs w:val="32"/>
          <w:lang w:bidi="ar-IQ"/>
        </w:rPr>
        <w:t>:</w:t>
      </w:r>
      <w:r>
        <w:rPr>
          <w:b/>
          <w:bCs/>
          <w:color w:val="000000" w:themeColor="text1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 xml:space="preserve">Is slow and painful urination </w:t>
      </w:r>
      <w:r w:rsidR="00A93894">
        <w:rPr>
          <w:color w:val="000000" w:themeColor="text1"/>
          <w:sz w:val="32"/>
          <w:szCs w:val="32"/>
          <w:lang w:bidi="ar-IQ"/>
        </w:rPr>
        <w:t>associated with disease of the lower urinary tra</w:t>
      </w:r>
      <w:r w:rsidR="002A37F1">
        <w:rPr>
          <w:color w:val="000000" w:themeColor="text1"/>
          <w:sz w:val="32"/>
          <w:szCs w:val="32"/>
          <w:lang w:bidi="ar-IQ"/>
        </w:rPr>
        <w:t>ct including cystitis ,</w:t>
      </w:r>
      <w:proofErr w:type="spellStart"/>
      <w:r w:rsidR="002A37F1">
        <w:rPr>
          <w:color w:val="000000" w:themeColor="text1"/>
          <w:sz w:val="32"/>
          <w:szCs w:val="32"/>
          <w:lang w:bidi="ar-IQ"/>
        </w:rPr>
        <w:t>visical</w:t>
      </w:r>
      <w:proofErr w:type="spellEnd"/>
      <w:r w:rsidR="002A37F1">
        <w:rPr>
          <w:color w:val="000000" w:themeColor="text1"/>
          <w:sz w:val="32"/>
          <w:szCs w:val="32"/>
          <w:lang w:bidi="ar-IQ"/>
        </w:rPr>
        <w:t xml:space="preserve"> </w:t>
      </w:r>
      <w:r w:rsidR="00A93894">
        <w:rPr>
          <w:color w:val="000000" w:themeColor="text1"/>
          <w:sz w:val="32"/>
          <w:szCs w:val="32"/>
          <w:lang w:bidi="ar-IQ"/>
        </w:rPr>
        <w:t>calculus ,urethral obstruction and urethritis .</w:t>
      </w:r>
    </w:p>
    <w:p w:rsidR="00511A0A" w:rsidRDefault="00A93894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 xml:space="preserve">        The animal strains to pass each drop of urine .Groaning and straining may precede and accompany urination wh</w:t>
      </w:r>
      <w:r w:rsidR="00511A0A">
        <w:rPr>
          <w:color w:val="000000" w:themeColor="text1"/>
          <w:sz w:val="32"/>
          <w:szCs w:val="32"/>
          <w:lang w:bidi="ar-IQ"/>
        </w:rPr>
        <w:t>en there is urethral obstruction .</w:t>
      </w:r>
    </w:p>
    <w:p w:rsidR="00511A0A" w:rsidRDefault="00511A0A" w:rsidP="0038368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urethritis ,groaning and straining occur immediately often urination has ceased and gradually disappear and do not </w:t>
      </w:r>
      <w:r w:rsidR="002A37F1">
        <w:rPr>
          <w:color w:val="000000" w:themeColor="text1"/>
          <w:sz w:val="32"/>
          <w:szCs w:val="32"/>
          <w:lang w:bidi="ar-IQ"/>
        </w:rPr>
        <w:t>recur until</w:t>
      </w:r>
      <w:r>
        <w:rPr>
          <w:color w:val="000000" w:themeColor="text1"/>
          <w:sz w:val="32"/>
          <w:szCs w:val="32"/>
          <w:lang w:bidi="ar-IQ"/>
        </w:rPr>
        <w:t xml:space="preserve"> urination has been repeated .</w:t>
      </w:r>
    </w:p>
    <w:p w:rsidR="00CC1EF9" w:rsidRDefault="00CC1EF9" w:rsidP="0038368D">
      <w:pPr>
        <w:jc w:val="right"/>
        <w:rPr>
          <w:rFonts w:hint="cs"/>
          <w:color w:val="000000" w:themeColor="text1"/>
          <w:sz w:val="32"/>
          <w:szCs w:val="32"/>
          <w:lang w:bidi="ar-IQ"/>
        </w:rPr>
      </w:pPr>
    </w:p>
    <w:p w:rsidR="00CC1EF9" w:rsidRDefault="00CC1EF9" w:rsidP="0038368D">
      <w:pPr>
        <w:jc w:val="right"/>
        <w:rPr>
          <w:color w:val="FF0000"/>
          <w:sz w:val="32"/>
          <w:szCs w:val="32"/>
          <w:lang w:bidi="ar-IQ"/>
        </w:rPr>
      </w:pPr>
      <w:r w:rsidRPr="00CC1EF9">
        <w:rPr>
          <w:color w:val="FF0000"/>
          <w:sz w:val="32"/>
          <w:szCs w:val="32"/>
          <w:lang w:bidi="ar-IQ"/>
        </w:rPr>
        <w:t>Morphological abnormalities of kidney and ureters</w:t>
      </w:r>
    </w:p>
    <w:p w:rsidR="00CC1EF9" w:rsidRDefault="00CC1EF9" w:rsidP="0038368D">
      <w:pPr>
        <w:jc w:val="right"/>
        <w:rPr>
          <w:color w:val="000000" w:themeColor="text1"/>
          <w:sz w:val="32"/>
          <w:szCs w:val="32"/>
          <w:lang w:bidi="ar-IQ"/>
        </w:rPr>
      </w:pPr>
      <w:r w:rsidRPr="00CC1EF9">
        <w:rPr>
          <w:color w:val="FF0000"/>
          <w:sz w:val="32"/>
          <w:szCs w:val="32"/>
          <w:lang w:bidi="ar-IQ"/>
        </w:rPr>
        <w:t xml:space="preserve"> </w:t>
      </w:r>
      <w:r>
        <w:rPr>
          <w:color w:val="000000" w:themeColor="text1"/>
          <w:sz w:val="32"/>
          <w:szCs w:val="32"/>
          <w:lang w:bidi="ar-IQ"/>
        </w:rPr>
        <w:t xml:space="preserve">   Enla</w:t>
      </w:r>
      <w:r w:rsidR="002A37F1">
        <w:rPr>
          <w:color w:val="000000" w:themeColor="text1"/>
          <w:sz w:val="32"/>
          <w:szCs w:val="32"/>
          <w:lang w:bidi="ar-IQ"/>
        </w:rPr>
        <w:t>r</w:t>
      </w:r>
      <w:r>
        <w:rPr>
          <w:color w:val="000000" w:themeColor="text1"/>
          <w:sz w:val="32"/>
          <w:szCs w:val="32"/>
          <w:lang w:bidi="ar-IQ"/>
        </w:rPr>
        <w:t>gement or decreased size of kidney may be palpable on rectal examination or defected by ultrasonography .</w:t>
      </w:r>
    </w:p>
    <w:p w:rsidR="00CC1EF9" w:rsidRDefault="00CC1EF9" w:rsidP="0038368D">
      <w:pPr>
        <w:jc w:val="right"/>
        <w:rPr>
          <w:color w:val="FF0000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Palpable abnormalities of the bladder and urethra:-</w:t>
      </w:r>
    </w:p>
    <w:p w:rsidR="0050044D" w:rsidRDefault="00CC1EF9" w:rsidP="00CC1EF9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FF0000"/>
          <w:sz w:val="32"/>
          <w:szCs w:val="32"/>
          <w:lang w:bidi="ar-IQ"/>
        </w:rPr>
        <w:t xml:space="preserve">    </w:t>
      </w:r>
      <w:r>
        <w:rPr>
          <w:color w:val="000000" w:themeColor="text1"/>
          <w:sz w:val="32"/>
          <w:szCs w:val="32"/>
          <w:lang w:bidi="ar-IQ"/>
        </w:rPr>
        <w:t>Abnormalities of the bladder</w:t>
      </w:r>
      <w:r>
        <w:rPr>
          <w:color w:val="FF0000"/>
          <w:sz w:val="32"/>
          <w:szCs w:val="32"/>
          <w:lang w:bidi="ar-IQ"/>
        </w:rPr>
        <w:t>:</w:t>
      </w:r>
      <w:r w:rsidR="0050044D">
        <w:rPr>
          <w:color w:val="FF0000"/>
          <w:sz w:val="32"/>
          <w:szCs w:val="32"/>
          <w:lang w:bidi="ar-IQ"/>
        </w:rPr>
        <w:t xml:space="preserve"> </w:t>
      </w:r>
      <w:r w:rsidR="0050044D">
        <w:rPr>
          <w:color w:val="000000" w:themeColor="text1"/>
          <w:sz w:val="32"/>
          <w:szCs w:val="32"/>
          <w:lang w:bidi="ar-IQ"/>
        </w:rPr>
        <w:t>which may be palpable by rectal examination include: gross enlargement of the bladder , rupture of the bladder ,a shrunken bladder following rupture ,and palpable abnormalities in the bladder such as cystic calculi .</w:t>
      </w:r>
    </w:p>
    <w:p w:rsidR="0050044D" w:rsidRDefault="0050044D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</w:t>
      </w:r>
      <w:r>
        <w:rPr>
          <w:color w:val="FF0000"/>
          <w:sz w:val="32"/>
          <w:szCs w:val="32"/>
          <w:lang w:bidi="ar-IQ"/>
        </w:rPr>
        <w:t xml:space="preserve">    </w:t>
      </w:r>
      <w:r>
        <w:rPr>
          <w:color w:val="000000" w:themeColor="text1"/>
          <w:sz w:val="32"/>
          <w:szCs w:val="32"/>
          <w:lang w:bidi="ar-IQ"/>
        </w:rPr>
        <w:t>Abnormalities of the urethra</w:t>
      </w:r>
      <w:r>
        <w:rPr>
          <w:color w:val="FF0000"/>
          <w:sz w:val="32"/>
          <w:szCs w:val="32"/>
          <w:lang w:bidi="ar-IQ"/>
        </w:rPr>
        <w:t>:</w:t>
      </w:r>
    </w:p>
    <w:p w:rsidR="0050044D" w:rsidRDefault="0050044D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include :enlargement and pain of the pelvic urethra and its external aspects</w:t>
      </w:r>
      <w:r w:rsidR="005C71FF">
        <w:rPr>
          <w:color w:val="000000" w:themeColor="text1"/>
          <w:sz w:val="32"/>
          <w:szCs w:val="32"/>
          <w:lang w:bidi="ar-IQ"/>
        </w:rPr>
        <w:t xml:space="preserve"> in male cattle with obstruction </w:t>
      </w:r>
      <w:proofErr w:type="spellStart"/>
      <w:r w:rsidR="005C71FF">
        <w:rPr>
          <w:color w:val="000000" w:themeColor="text1"/>
          <w:sz w:val="32"/>
          <w:szCs w:val="32"/>
          <w:lang w:bidi="ar-IQ"/>
        </w:rPr>
        <w:t>urolithiasis</w:t>
      </w:r>
      <w:proofErr w:type="spellEnd"/>
      <w:r w:rsidR="005C71FF">
        <w:rPr>
          <w:color w:val="000000" w:themeColor="text1"/>
          <w:sz w:val="32"/>
          <w:szCs w:val="32"/>
          <w:lang w:bidi="ar-IQ"/>
        </w:rPr>
        <w:t xml:space="preserve"> and obstruction of the urethral process of male sheep with obstructive </w:t>
      </w:r>
      <w:proofErr w:type="spellStart"/>
      <w:r w:rsidR="005C71FF">
        <w:rPr>
          <w:color w:val="000000" w:themeColor="text1"/>
          <w:sz w:val="32"/>
          <w:szCs w:val="32"/>
          <w:lang w:bidi="ar-IQ"/>
        </w:rPr>
        <w:t>urolithiasis</w:t>
      </w:r>
      <w:proofErr w:type="spellEnd"/>
      <w:r w:rsidR="005C71FF">
        <w:rPr>
          <w:color w:val="000000" w:themeColor="text1"/>
          <w:sz w:val="32"/>
          <w:szCs w:val="32"/>
          <w:lang w:bidi="ar-IQ"/>
        </w:rPr>
        <w:t xml:space="preserve"> .</w:t>
      </w:r>
    </w:p>
    <w:p w:rsidR="00DF5D5F" w:rsidRDefault="00DF5D5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</w:t>
      </w:r>
      <w:r w:rsidRPr="00DF5D5F">
        <w:rPr>
          <w:color w:val="FF0000"/>
          <w:sz w:val="32"/>
          <w:szCs w:val="32"/>
          <w:lang w:bidi="ar-IQ"/>
        </w:rPr>
        <w:t xml:space="preserve"> Acute and chronic renal failure</w:t>
      </w:r>
      <w:r>
        <w:rPr>
          <w:color w:val="000000" w:themeColor="text1"/>
          <w:sz w:val="32"/>
          <w:szCs w:val="32"/>
          <w:lang w:bidi="ar-IQ"/>
        </w:rPr>
        <w:t>:</w:t>
      </w:r>
    </w:p>
    <w:p w:rsidR="00DF5D5F" w:rsidRDefault="00DF5D5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The clinical findings of urinary tract disease vary with the rate of development and stage of the disease .</w:t>
      </w:r>
      <w:r w:rsidR="00C30ABF">
        <w:rPr>
          <w:color w:val="000000" w:themeColor="text1"/>
          <w:sz w:val="32"/>
          <w:szCs w:val="32"/>
          <w:lang w:bidi="ar-IQ"/>
        </w:rPr>
        <w:t xml:space="preserve"> In most cases ,the clinical signs are those of the initiating</w:t>
      </w:r>
      <w:r w:rsidR="00987A26">
        <w:rPr>
          <w:color w:val="000000" w:themeColor="text1"/>
          <w:sz w:val="32"/>
          <w:szCs w:val="32"/>
          <w:lang w:bidi="ar-IQ"/>
        </w:rPr>
        <w:t xml:space="preserve"> cause .In horses ,mental depress</w:t>
      </w:r>
      <w:r w:rsidR="00C30ABF">
        <w:rPr>
          <w:color w:val="000000" w:themeColor="text1"/>
          <w:sz w:val="32"/>
          <w:szCs w:val="32"/>
          <w:lang w:bidi="ar-IQ"/>
        </w:rPr>
        <w:t>ion ,colic and diarrhea are common with oliguria or polyuria .</w:t>
      </w:r>
    </w:p>
    <w:p w:rsidR="00C30ABF" w:rsidRDefault="00C30ABF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>Cattle with uremia are similar</w:t>
      </w:r>
      <w:r w:rsidR="00987A26">
        <w:rPr>
          <w:color w:val="000000" w:themeColor="text1"/>
          <w:sz w:val="32"/>
          <w:szCs w:val="32"/>
          <w:lang w:bidi="ar-IQ"/>
        </w:rPr>
        <w:t xml:space="preserve"> and in addition are frequently recumbent</w:t>
      </w:r>
      <w:r>
        <w:rPr>
          <w:color w:val="000000" w:themeColor="text1"/>
          <w:sz w:val="32"/>
          <w:szCs w:val="32"/>
          <w:lang w:bidi="ar-IQ"/>
        </w:rPr>
        <w:t xml:space="preserve"> And may have </w:t>
      </w:r>
      <w:r w:rsidR="00987A26">
        <w:rPr>
          <w:color w:val="000000" w:themeColor="text1"/>
          <w:sz w:val="32"/>
          <w:szCs w:val="32"/>
          <w:lang w:bidi="ar-IQ"/>
        </w:rPr>
        <w:t>a bleeding</w:t>
      </w:r>
      <w:r>
        <w:rPr>
          <w:color w:val="000000" w:themeColor="text1"/>
          <w:sz w:val="32"/>
          <w:szCs w:val="32"/>
          <w:lang w:bidi="ar-IQ"/>
        </w:rPr>
        <w:t xml:space="preserve"> diathesis .</w:t>
      </w:r>
    </w:p>
    <w:p w:rsidR="00987A26" w:rsidRDefault="00987A26" w:rsidP="0050044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In chronic renal disease of all species , there is a severe loss of body weight ,anorexia ,polyuria ,polydipsia and ventral edema .</w:t>
      </w:r>
    </w:p>
    <w:p w:rsidR="00987A26" w:rsidRDefault="00987A26" w:rsidP="0050044D">
      <w:pPr>
        <w:jc w:val="right"/>
        <w:rPr>
          <w:rFonts w:hint="cs"/>
          <w:color w:val="000000" w:themeColor="text1"/>
          <w:sz w:val="32"/>
          <w:szCs w:val="32"/>
          <w:lang w:bidi="ar-IQ"/>
        </w:rPr>
      </w:pPr>
    </w:p>
    <w:p w:rsidR="00987A26" w:rsidRDefault="00987A26" w:rsidP="00DE0215">
      <w:pPr>
        <w:rPr>
          <w:color w:val="000000" w:themeColor="text1"/>
          <w:sz w:val="32"/>
          <w:szCs w:val="32"/>
          <w:lang w:bidi="ar-IQ"/>
        </w:rPr>
      </w:pPr>
    </w:p>
    <w:p w:rsidR="00987A26" w:rsidRDefault="00B22BB0" w:rsidP="00B22BB0">
      <w:pPr>
        <w:jc w:val="center"/>
        <w:rPr>
          <w:color w:val="FF0000"/>
          <w:sz w:val="32"/>
          <w:szCs w:val="32"/>
          <w:lang w:bidi="ar-IQ"/>
        </w:rPr>
      </w:pPr>
      <w:r w:rsidRPr="00B22BB0">
        <w:rPr>
          <w:color w:val="FF0000"/>
          <w:sz w:val="32"/>
          <w:szCs w:val="32"/>
          <w:lang w:bidi="ar-IQ"/>
        </w:rPr>
        <w:t>Uremia:-</w:t>
      </w:r>
    </w:p>
    <w:p w:rsidR="001402EF" w:rsidRDefault="001402EF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rFonts w:hint="cs"/>
          <w:color w:val="000000" w:themeColor="text1"/>
          <w:sz w:val="32"/>
          <w:szCs w:val="32"/>
          <w:rtl/>
          <w:lang w:bidi="ar-IQ"/>
        </w:rPr>
        <w:t xml:space="preserve">     </w:t>
      </w:r>
      <w:r>
        <w:rPr>
          <w:color w:val="000000" w:themeColor="text1"/>
          <w:sz w:val="32"/>
          <w:szCs w:val="32"/>
          <w:lang w:bidi="ar-IQ"/>
        </w:rPr>
        <w:t xml:space="preserve">   Uremia is the systemic state which occur in the terminal stages of renal insufficiency .</w:t>
      </w:r>
    </w:p>
    <w:p w:rsidR="00E53306" w:rsidRDefault="00E5330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Anuria or oliguria may occur with uremia . Oliguria is more common unless there is complete obstruction of the urinary tract .</w:t>
      </w:r>
    </w:p>
    <w:p w:rsidR="00E53306" w:rsidRDefault="00E5330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Chronic renal disease is usually manifested by polyuria ,but </w:t>
      </w:r>
      <w:r w:rsidR="008F17FD">
        <w:rPr>
          <w:color w:val="000000" w:themeColor="text1"/>
          <w:sz w:val="32"/>
          <w:szCs w:val="32"/>
          <w:lang w:bidi="ar-IQ"/>
        </w:rPr>
        <w:t>oliguria</w:t>
      </w:r>
      <w:r>
        <w:rPr>
          <w:color w:val="000000" w:themeColor="text1"/>
          <w:sz w:val="32"/>
          <w:szCs w:val="32"/>
          <w:lang w:bidi="ar-IQ"/>
        </w:rPr>
        <w:t xml:space="preserve"> appears in the terminal stages </w:t>
      </w:r>
      <w:r w:rsidR="00F31B70">
        <w:rPr>
          <w:color w:val="000000" w:themeColor="text1"/>
          <w:sz w:val="32"/>
          <w:szCs w:val="32"/>
          <w:lang w:bidi="ar-IQ"/>
        </w:rPr>
        <w:t>when clinical uremia develops .</w:t>
      </w:r>
    </w:p>
    <w:p w:rsidR="00F31B70" w:rsidRDefault="00F31B70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uremia animal is depressed and anorexia with muscular weakness and tremor .</w:t>
      </w:r>
    </w:p>
    <w:p w:rsidR="00734FBD" w:rsidRDefault="00734FBD" w:rsidP="008F17FD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  In chronic uremia ,the body condition is poor ,due </w:t>
      </w:r>
      <w:r w:rsidR="00590059">
        <w:rPr>
          <w:color w:val="000000" w:themeColor="text1"/>
          <w:sz w:val="32"/>
          <w:szCs w:val="32"/>
          <w:lang w:bidi="ar-IQ"/>
        </w:rPr>
        <w:t>probably</w:t>
      </w:r>
      <w:r>
        <w:rPr>
          <w:color w:val="000000" w:themeColor="text1"/>
          <w:sz w:val="32"/>
          <w:szCs w:val="32"/>
          <w:lang w:bidi="ar-IQ"/>
        </w:rPr>
        <w:t xml:space="preserve"> to </w:t>
      </w:r>
      <w:r w:rsidR="00590059">
        <w:rPr>
          <w:color w:val="000000" w:themeColor="text1"/>
          <w:sz w:val="32"/>
          <w:szCs w:val="32"/>
          <w:lang w:bidi="ar-IQ"/>
        </w:rPr>
        <w:t>continued</w:t>
      </w:r>
      <w:r>
        <w:rPr>
          <w:color w:val="000000" w:themeColor="text1"/>
          <w:sz w:val="32"/>
          <w:szCs w:val="32"/>
          <w:lang w:bidi="ar-IQ"/>
        </w:rPr>
        <w:t xml:space="preserve"> lo</w:t>
      </w:r>
      <w:r w:rsidR="008F17FD">
        <w:rPr>
          <w:color w:val="000000" w:themeColor="text1"/>
          <w:sz w:val="32"/>
          <w:szCs w:val="32"/>
          <w:lang w:bidi="ar-IQ"/>
        </w:rPr>
        <w:t>s</w:t>
      </w:r>
      <w:r>
        <w:rPr>
          <w:color w:val="000000" w:themeColor="text1"/>
          <w:sz w:val="32"/>
          <w:szCs w:val="32"/>
          <w:lang w:bidi="ar-IQ"/>
        </w:rPr>
        <w:t>s of protein in the urine , dehydration and anorexia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respiration is </w:t>
      </w:r>
      <w:r w:rsidR="00590059">
        <w:rPr>
          <w:color w:val="000000" w:themeColor="text1"/>
          <w:sz w:val="32"/>
          <w:szCs w:val="32"/>
          <w:lang w:bidi="ar-IQ"/>
        </w:rPr>
        <w:t>usually</w:t>
      </w:r>
      <w:r>
        <w:rPr>
          <w:color w:val="000000" w:themeColor="text1"/>
          <w:sz w:val="32"/>
          <w:szCs w:val="32"/>
          <w:lang w:bidi="ar-IQ"/>
        </w:rPr>
        <w:t xml:space="preserve"> increased in rat and depth but is not </w:t>
      </w:r>
      <w:proofErr w:type="spellStart"/>
      <w:r>
        <w:rPr>
          <w:color w:val="000000" w:themeColor="text1"/>
          <w:sz w:val="32"/>
          <w:szCs w:val="32"/>
          <w:lang w:bidi="ar-IQ"/>
        </w:rPr>
        <w:t>dyspneic</w:t>
      </w:r>
      <w:proofErr w:type="spellEnd"/>
      <w:r>
        <w:rPr>
          <w:color w:val="000000" w:themeColor="text1"/>
          <w:sz w:val="32"/>
          <w:szCs w:val="32"/>
          <w:lang w:bidi="ar-IQ"/>
        </w:rPr>
        <w:t xml:space="preserve">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In the terminal stage it m</w:t>
      </w:r>
      <w:r w:rsidR="00590059">
        <w:rPr>
          <w:color w:val="000000" w:themeColor="text1"/>
          <w:sz w:val="32"/>
          <w:szCs w:val="32"/>
          <w:lang w:bidi="ar-IQ"/>
        </w:rPr>
        <w:t>ay become periodic in character</w:t>
      </w:r>
      <w:r>
        <w:rPr>
          <w:color w:val="000000" w:themeColor="text1"/>
          <w:sz w:val="32"/>
          <w:szCs w:val="32"/>
          <w:lang w:bidi="ar-IQ"/>
        </w:rPr>
        <w:t xml:space="preserve"> .</w:t>
      </w:r>
    </w:p>
    <w:p w:rsidR="00734FBD" w:rsidRDefault="00734FBD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The heart rat</w:t>
      </w:r>
      <w:r w:rsidR="00B01796">
        <w:rPr>
          <w:color w:val="000000" w:themeColor="text1"/>
          <w:sz w:val="32"/>
          <w:szCs w:val="32"/>
          <w:lang w:bidi="ar-IQ"/>
        </w:rPr>
        <w:t>e</w:t>
      </w:r>
      <w:r>
        <w:rPr>
          <w:color w:val="000000" w:themeColor="text1"/>
          <w:sz w:val="32"/>
          <w:szCs w:val="32"/>
          <w:lang w:bidi="ar-IQ"/>
        </w:rPr>
        <w:t xml:space="preserve"> is </w:t>
      </w:r>
      <w:r w:rsidR="00B01796">
        <w:rPr>
          <w:color w:val="000000" w:themeColor="text1"/>
          <w:sz w:val="32"/>
          <w:szCs w:val="32"/>
          <w:lang w:bidi="ar-IQ"/>
        </w:rPr>
        <w:t>markedly</w:t>
      </w:r>
      <w:r w:rsidR="00590059">
        <w:rPr>
          <w:color w:val="000000" w:themeColor="text1"/>
          <w:sz w:val="32"/>
          <w:szCs w:val="32"/>
          <w:lang w:bidi="ar-IQ"/>
        </w:rPr>
        <w:t xml:space="preserve"> increased because of terminal dehydration and myocardial asthenia .</w:t>
      </w:r>
      <w:r w:rsidR="00B01796">
        <w:rPr>
          <w:color w:val="000000" w:themeColor="text1"/>
          <w:sz w:val="32"/>
          <w:szCs w:val="32"/>
          <w:lang w:bidi="ar-IQ"/>
        </w:rPr>
        <w:t xml:space="preserve">but the temperature remain except in infection processes and some cases of acute tubular </w:t>
      </w:r>
      <w:proofErr w:type="spellStart"/>
      <w:r w:rsidR="00B01796">
        <w:rPr>
          <w:color w:val="000000" w:themeColor="text1"/>
          <w:sz w:val="32"/>
          <w:szCs w:val="32"/>
          <w:lang w:bidi="ar-IQ"/>
        </w:rPr>
        <w:t>nephrosis</w:t>
      </w:r>
      <w:proofErr w:type="spellEnd"/>
      <w:r w:rsidR="00B01796">
        <w:rPr>
          <w:color w:val="000000" w:themeColor="text1"/>
          <w:sz w:val="32"/>
          <w:szCs w:val="32"/>
          <w:lang w:bidi="ar-IQ"/>
        </w:rPr>
        <w:t xml:space="preserve"> .</w:t>
      </w:r>
    </w:p>
    <w:p w:rsidR="00B01796" w:rsidRDefault="00B01796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The animal becomes recumbent and comatose in the terminal stage .</w:t>
      </w:r>
    </w:p>
    <w:p w:rsidR="00BA096B" w:rsidRDefault="00BA096B" w:rsidP="001402EF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The temperature falls to below normal and death occurs quietly , the whole course of the disease having been one of gradual intoxication .</w:t>
      </w:r>
    </w:p>
    <w:p w:rsidR="008F17FD" w:rsidRDefault="008F17FD" w:rsidP="001402EF">
      <w:pPr>
        <w:jc w:val="right"/>
        <w:rPr>
          <w:rFonts w:hint="cs"/>
          <w:color w:val="000000" w:themeColor="text1"/>
          <w:sz w:val="32"/>
          <w:szCs w:val="32"/>
          <w:lang w:bidi="ar-IQ"/>
        </w:rPr>
      </w:pPr>
    </w:p>
    <w:p w:rsidR="00BA096B" w:rsidRDefault="00BA096B" w:rsidP="00DE0215">
      <w:pPr>
        <w:jc w:val="right"/>
        <w:rPr>
          <w:color w:val="000000" w:themeColor="text1"/>
          <w:sz w:val="32"/>
          <w:szCs w:val="32"/>
          <w:lang w:bidi="ar-IQ"/>
        </w:rPr>
      </w:pPr>
      <w:r w:rsidRPr="00BA096B">
        <w:rPr>
          <w:color w:val="FF0000"/>
          <w:sz w:val="32"/>
          <w:szCs w:val="32"/>
          <w:lang w:bidi="ar-IQ"/>
        </w:rPr>
        <w:t xml:space="preserve">        Special examination of the urinary system:</w:t>
      </w:r>
      <w:r>
        <w:rPr>
          <w:color w:val="000000" w:themeColor="text1"/>
          <w:sz w:val="32"/>
          <w:szCs w:val="32"/>
          <w:lang w:bidi="ar-IQ"/>
        </w:rPr>
        <w:t xml:space="preserve">  </w:t>
      </w:r>
    </w:p>
    <w:p w:rsidR="002A41FC" w:rsidRPr="002A41FC" w:rsidRDefault="00BA096B" w:rsidP="002A41F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color w:val="000000" w:themeColor="text1"/>
          <w:sz w:val="32"/>
          <w:szCs w:val="32"/>
          <w:lang w:bidi="ar-IQ"/>
        </w:rPr>
        <w:t xml:space="preserve">           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Renal function tests : by restraining the animal on clean ,dry floor , </w:t>
      </w:r>
      <w:r w:rsidR="005605A1" w:rsidRPr="002A41FC">
        <w:rPr>
          <w:rFonts w:cstheme="minorHAnsi"/>
          <w:color w:val="000000" w:themeColor="text1"/>
          <w:sz w:val="32"/>
          <w:szCs w:val="32"/>
          <w:lang w:bidi="ar-IQ"/>
        </w:rPr>
        <w:t>which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is </w:t>
      </w:r>
      <w:r w:rsidR="005605A1" w:rsidRPr="002A41FC">
        <w:rPr>
          <w:rFonts w:cstheme="minorHAnsi"/>
          <w:color w:val="000000" w:themeColor="text1"/>
          <w:sz w:val="32"/>
          <w:szCs w:val="32"/>
          <w:lang w:bidi="ar-IQ"/>
        </w:rPr>
        <w:t>examined periodically to determine whether or not urine is being voided</w:t>
      </w:r>
      <w:r w:rsidR="005605A1" w:rsidRPr="002A41FC">
        <w:rPr>
          <w:rFonts w:cstheme="minorHAnsi"/>
          <w:color w:val="000000" w:themeColor="text1"/>
          <w:sz w:val="28"/>
          <w:szCs w:val="28"/>
          <w:lang w:bidi="ar-IQ"/>
        </w:rPr>
        <w:t>.</w:t>
      </w:r>
      <w:r w:rsidR="002A41FC" w:rsidRPr="002A41FC">
        <w:rPr>
          <w:rFonts w:cstheme="minorHAnsi"/>
          <w:sz w:val="28"/>
          <w:szCs w:val="28"/>
        </w:rPr>
        <w:t xml:space="preserve"> Renal function tests evaluate the functional capability of the kidney and, in general, assess blood flow to the kidneys, glomerular filtration and tubular function.</w:t>
      </w:r>
    </w:p>
    <w:p w:rsidR="005605A1" w:rsidRPr="002A41FC" w:rsidRDefault="005605A1" w:rsidP="008F17FD">
      <w:pPr>
        <w:jc w:val="right"/>
        <w:rPr>
          <w:rFonts w:cstheme="minorHAnsi"/>
          <w:color w:val="000000" w:themeColor="text1"/>
          <w:sz w:val="32"/>
          <w:szCs w:val="32"/>
          <w:lang w:bidi="ar-IQ"/>
        </w:rPr>
      </w:pPr>
      <w:r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     Test of urine : specific gravity  normal specific gravity is (1.028-1.032) in chronic diseases this decreases to about (1.</w:t>
      </w:r>
      <w:r w:rsidR="008F17FD" w:rsidRPr="002A41FC">
        <w:rPr>
          <w:rFonts w:cstheme="minorHAnsi"/>
          <w:color w:val="000000" w:themeColor="text1"/>
          <w:sz w:val="32"/>
          <w:szCs w:val="32"/>
          <w:lang w:bidi="ar-IQ"/>
        </w:rPr>
        <w:t>0</w:t>
      </w:r>
      <w:r w:rsidRPr="002A41FC">
        <w:rPr>
          <w:rFonts w:cstheme="minorHAnsi"/>
          <w:color w:val="000000" w:themeColor="text1"/>
          <w:sz w:val="32"/>
          <w:szCs w:val="32"/>
          <w:lang w:bidi="ar-IQ"/>
        </w:rPr>
        <w:t>10).</w:t>
      </w:r>
    </w:p>
    <w:p w:rsidR="00702B6D" w:rsidRPr="002A41FC" w:rsidRDefault="005605A1" w:rsidP="00BA096B">
      <w:pPr>
        <w:jc w:val="right"/>
        <w:rPr>
          <w:rFonts w:cstheme="minorHAnsi"/>
          <w:color w:val="000000" w:themeColor="text1"/>
          <w:sz w:val="32"/>
          <w:szCs w:val="32"/>
          <w:lang w:bidi="ar-IQ"/>
        </w:rPr>
      </w:pPr>
      <w:r w:rsidRPr="002A41FC">
        <w:rPr>
          <w:rFonts w:cstheme="minorHAnsi"/>
          <w:color w:val="000000" w:themeColor="text1"/>
          <w:sz w:val="32"/>
          <w:szCs w:val="32"/>
          <w:lang w:bidi="ar-IQ"/>
        </w:rPr>
        <w:lastRenderedPageBreak/>
        <w:t xml:space="preserve">     Test of blood </w:t>
      </w:r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: blood urea and </w:t>
      </w:r>
      <w:proofErr w:type="spellStart"/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>creatinine</w:t>
      </w:r>
      <w:proofErr w:type="spellEnd"/>
      <w:r w:rsidR="00CC2702" w:rsidRPr="002A41FC">
        <w:rPr>
          <w:rFonts w:cstheme="minorHAnsi"/>
          <w:color w:val="000000" w:themeColor="text1"/>
          <w:sz w:val="32"/>
          <w:szCs w:val="32"/>
          <w:lang w:bidi="ar-IQ"/>
        </w:rPr>
        <w:t xml:space="preserve"> determinations are essential components of an evaluation of urinary system .</w:t>
      </w:r>
    </w:p>
    <w:p w:rsidR="00702B6D" w:rsidRDefault="00702B6D" w:rsidP="00BA096B">
      <w:pPr>
        <w:jc w:val="right"/>
        <w:rPr>
          <w:rFonts w:hint="cs"/>
          <w:color w:val="000000" w:themeColor="text1"/>
          <w:sz w:val="32"/>
          <w:szCs w:val="32"/>
          <w:lang w:bidi="ar-IQ"/>
        </w:rPr>
      </w:pPr>
    </w:p>
    <w:p w:rsidR="00702B6D" w:rsidRDefault="00702B6D" w:rsidP="00BA096B">
      <w:pPr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t xml:space="preserve">                                                 3</w:t>
      </w:r>
      <w:bookmarkStart w:id="0" w:name="_GoBack"/>
      <w:bookmarkEnd w:id="0"/>
    </w:p>
    <w:sectPr w:rsidR="00702B6D" w:rsidSect="000C3936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6"/>
    <w:rsid w:val="0001112D"/>
    <w:rsid w:val="000150A6"/>
    <w:rsid w:val="00017635"/>
    <w:rsid w:val="00022B5E"/>
    <w:rsid w:val="0003308F"/>
    <w:rsid w:val="00093EA6"/>
    <w:rsid w:val="000949A1"/>
    <w:rsid w:val="00096950"/>
    <w:rsid w:val="000A2BB1"/>
    <w:rsid w:val="000A5200"/>
    <w:rsid w:val="000B6D4D"/>
    <w:rsid w:val="000C19A4"/>
    <w:rsid w:val="000C3936"/>
    <w:rsid w:val="000D6779"/>
    <w:rsid w:val="000D6E74"/>
    <w:rsid w:val="000E2CB9"/>
    <w:rsid w:val="000E6B70"/>
    <w:rsid w:val="000F07E2"/>
    <w:rsid w:val="001078E0"/>
    <w:rsid w:val="001212E2"/>
    <w:rsid w:val="0012491D"/>
    <w:rsid w:val="001402EF"/>
    <w:rsid w:val="0016277B"/>
    <w:rsid w:val="0016481D"/>
    <w:rsid w:val="00183990"/>
    <w:rsid w:val="001A1E50"/>
    <w:rsid w:val="001B1FCC"/>
    <w:rsid w:val="001B35F1"/>
    <w:rsid w:val="001C6F9F"/>
    <w:rsid w:val="001E7FF9"/>
    <w:rsid w:val="001F0D52"/>
    <w:rsid w:val="001F173B"/>
    <w:rsid w:val="002068BB"/>
    <w:rsid w:val="00231E65"/>
    <w:rsid w:val="00253CBC"/>
    <w:rsid w:val="002702F0"/>
    <w:rsid w:val="00275CFF"/>
    <w:rsid w:val="00276823"/>
    <w:rsid w:val="00283111"/>
    <w:rsid w:val="00283157"/>
    <w:rsid w:val="00287616"/>
    <w:rsid w:val="002A37F1"/>
    <w:rsid w:val="002A41FC"/>
    <w:rsid w:val="002B0531"/>
    <w:rsid w:val="002E6D3D"/>
    <w:rsid w:val="00322D80"/>
    <w:rsid w:val="00323236"/>
    <w:rsid w:val="00326DFD"/>
    <w:rsid w:val="003324A0"/>
    <w:rsid w:val="00332A2B"/>
    <w:rsid w:val="003606BE"/>
    <w:rsid w:val="0036298A"/>
    <w:rsid w:val="00375F0D"/>
    <w:rsid w:val="0038368D"/>
    <w:rsid w:val="00393396"/>
    <w:rsid w:val="00393B4B"/>
    <w:rsid w:val="003961BD"/>
    <w:rsid w:val="003C292B"/>
    <w:rsid w:val="003D06CA"/>
    <w:rsid w:val="003D57A2"/>
    <w:rsid w:val="003E0419"/>
    <w:rsid w:val="00416FB4"/>
    <w:rsid w:val="0042570C"/>
    <w:rsid w:val="004522DD"/>
    <w:rsid w:val="004814E3"/>
    <w:rsid w:val="00495F21"/>
    <w:rsid w:val="004A41C5"/>
    <w:rsid w:val="004B5C5F"/>
    <w:rsid w:val="004B6356"/>
    <w:rsid w:val="004C11FF"/>
    <w:rsid w:val="004C7D48"/>
    <w:rsid w:val="004E2DBC"/>
    <w:rsid w:val="004E6FD3"/>
    <w:rsid w:val="004F0392"/>
    <w:rsid w:val="0050044D"/>
    <w:rsid w:val="00511A0A"/>
    <w:rsid w:val="005605A1"/>
    <w:rsid w:val="005671DE"/>
    <w:rsid w:val="005751F0"/>
    <w:rsid w:val="00590059"/>
    <w:rsid w:val="005B4129"/>
    <w:rsid w:val="005B6A03"/>
    <w:rsid w:val="005C0998"/>
    <w:rsid w:val="005C4CC2"/>
    <w:rsid w:val="005C71FF"/>
    <w:rsid w:val="005D098C"/>
    <w:rsid w:val="005E4867"/>
    <w:rsid w:val="0060311F"/>
    <w:rsid w:val="00617E14"/>
    <w:rsid w:val="00622DCD"/>
    <w:rsid w:val="00625DE6"/>
    <w:rsid w:val="00643F5C"/>
    <w:rsid w:val="00673022"/>
    <w:rsid w:val="00681F1B"/>
    <w:rsid w:val="00692454"/>
    <w:rsid w:val="006A424D"/>
    <w:rsid w:val="006C295F"/>
    <w:rsid w:val="006C4A02"/>
    <w:rsid w:val="006E1B80"/>
    <w:rsid w:val="006E6789"/>
    <w:rsid w:val="006F73CA"/>
    <w:rsid w:val="00702B6D"/>
    <w:rsid w:val="00705A18"/>
    <w:rsid w:val="00713DFB"/>
    <w:rsid w:val="00721350"/>
    <w:rsid w:val="0072228C"/>
    <w:rsid w:val="00734FBD"/>
    <w:rsid w:val="00735B6E"/>
    <w:rsid w:val="00757FCA"/>
    <w:rsid w:val="007620DF"/>
    <w:rsid w:val="00780113"/>
    <w:rsid w:val="00782E5E"/>
    <w:rsid w:val="007903AC"/>
    <w:rsid w:val="007963FC"/>
    <w:rsid w:val="007A4D57"/>
    <w:rsid w:val="007A73F8"/>
    <w:rsid w:val="007E1D4C"/>
    <w:rsid w:val="007F1BF4"/>
    <w:rsid w:val="007F7AB6"/>
    <w:rsid w:val="00813076"/>
    <w:rsid w:val="0081627B"/>
    <w:rsid w:val="0081700E"/>
    <w:rsid w:val="00897A45"/>
    <w:rsid w:val="008A4ED6"/>
    <w:rsid w:val="008A6A92"/>
    <w:rsid w:val="008B0B2B"/>
    <w:rsid w:val="008B4166"/>
    <w:rsid w:val="008C5FA2"/>
    <w:rsid w:val="008F17FD"/>
    <w:rsid w:val="008F3A51"/>
    <w:rsid w:val="009106A1"/>
    <w:rsid w:val="00920058"/>
    <w:rsid w:val="009308FE"/>
    <w:rsid w:val="00932835"/>
    <w:rsid w:val="00987A26"/>
    <w:rsid w:val="00992D51"/>
    <w:rsid w:val="00994C59"/>
    <w:rsid w:val="00996B7C"/>
    <w:rsid w:val="00996ED7"/>
    <w:rsid w:val="009D7169"/>
    <w:rsid w:val="00A22157"/>
    <w:rsid w:val="00A22EE2"/>
    <w:rsid w:val="00A24A56"/>
    <w:rsid w:val="00A76E01"/>
    <w:rsid w:val="00A93894"/>
    <w:rsid w:val="00AB16F5"/>
    <w:rsid w:val="00AD059E"/>
    <w:rsid w:val="00AD2674"/>
    <w:rsid w:val="00AE3E60"/>
    <w:rsid w:val="00B01796"/>
    <w:rsid w:val="00B22BB0"/>
    <w:rsid w:val="00B55141"/>
    <w:rsid w:val="00B70F21"/>
    <w:rsid w:val="00B72A7A"/>
    <w:rsid w:val="00B9126C"/>
    <w:rsid w:val="00BA096B"/>
    <w:rsid w:val="00BA0979"/>
    <w:rsid w:val="00BA2763"/>
    <w:rsid w:val="00BC46F4"/>
    <w:rsid w:val="00BD08B0"/>
    <w:rsid w:val="00C118B7"/>
    <w:rsid w:val="00C16AE8"/>
    <w:rsid w:val="00C16B3E"/>
    <w:rsid w:val="00C30ABF"/>
    <w:rsid w:val="00C32892"/>
    <w:rsid w:val="00C35A27"/>
    <w:rsid w:val="00C71C90"/>
    <w:rsid w:val="00C970C7"/>
    <w:rsid w:val="00CA7AB5"/>
    <w:rsid w:val="00CB32F7"/>
    <w:rsid w:val="00CB4B51"/>
    <w:rsid w:val="00CC1EF9"/>
    <w:rsid w:val="00CC2702"/>
    <w:rsid w:val="00CF1810"/>
    <w:rsid w:val="00D03C4A"/>
    <w:rsid w:val="00D2064D"/>
    <w:rsid w:val="00D245D2"/>
    <w:rsid w:val="00D27C6E"/>
    <w:rsid w:val="00D31730"/>
    <w:rsid w:val="00D37F25"/>
    <w:rsid w:val="00D60CF1"/>
    <w:rsid w:val="00D75876"/>
    <w:rsid w:val="00D835AB"/>
    <w:rsid w:val="00D94CC3"/>
    <w:rsid w:val="00DA763E"/>
    <w:rsid w:val="00DB0C0A"/>
    <w:rsid w:val="00DB1EE3"/>
    <w:rsid w:val="00DB5AA5"/>
    <w:rsid w:val="00DB7A3D"/>
    <w:rsid w:val="00DD3315"/>
    <w:rsid w:val="00DE0215"/>
    <w:rsid w:val="00DE4C35"/>
    <w:rsid w:val="00DE676A"/>
    <w:rsid w:val="00DF05B4"/>
    <w:rsid w:val="00DF5D5F"/>
    <w:rsid w:val="00E42060"/>
    <w:rsid w:val="00E5125C"/>
    <w:rsid w:val="00E53306"/>
    <w:rsid w:val="00E57FD4"/>
    <w:rsid w:val="00E62E58"/>
    <w:rsid w:val="00EC1A29"/>
    <w:rsid w:val="00ED4102"/>
    <w:rsid w:val="00ED7BF0"/>
    <w:rsid w:val="00F045D7"/>
    <w:rsid w:val="00F07FDB"/>
    <w:rsid w:val="00F146EF"/>
    <w:rsid w:val="00F31B70"/>
    <w:rsid w:val="00F57057"/>
    <w:rsid w:val="00F6210C"/>
    <w:rsid w:val="00F71DB9"/>
    <w:rsid w:val="00F87FCB"/>
    <w:rsid w:val="00F95F82"/>
    <w:rsid w:val="00F972C0"/>
    <w:rsid w:val="00FC13A3"/>
    <w:rsid w:val="00FE1C97"/>
    <w:rsid w:val="00FE3378"/>
    <w:rsid w:val="00FF1C9A"/>
    <w:rsid w:val="00FF1EAB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3A63-C9DB-46B1-8F6B-00362FA3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80</cp:revision>
  <dcterms:created xsi:type="dcterms:W3CDTF">2013-09-18T15:58:00Z</dcterms:created>
  <dcterms:modified xsi:type="dcterms:W3CDTF">2014-11-05T15:42:00Z</dcterms:modified>
</cp:coreProperties>
</file>